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663C33" w14:textId="77777777" w:rsidR="005F2BA8" w:rsidRPr="00EB587B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677F86BD" w14:textId="22FDF0D0" w:rsidR="00EB587B" w:rsidRPr="00EB587B" w:rsidRDefault="00EB587B" w:rsidP="00EB587B">
      <w:pPr>
        <w:jc w:val="center"/>
        <w:rPr>
          <w:b/>
          <w:sz w:val="28"/>
          <w:szCs w:val="28"/>
        </w:rPr>
      </w:pPr>
      <w:r w:rsidRPr="00EB587B">
        <w:rPr>
          <w:b/>
          <w:sz w:val="28"/>
          <w:szCs w:val="28"/>
        </w:rPr>
        <w:t>О</w:t>
      </w:r>
      <w:r>
        <w:rPr>
          <w:b/>
          <w:sz w:val="28"/>
          <w:szCs w:val="28"/>
          <w:lang w:val="ro-RO"/>
        </w:rPr>
        <w:t xml:space="preserve"> </w:t>
      </w:r>
      <w:r w:rsidRPr="00EB587B">
        <w:rPr>
          <w:b/>
          <w:sz w:val="28"/>
          <w:szCs w:val="28"/>
        </w:rPr>
        <w:t xml:space="preserve">проекте закона о привлечении внешнего государственного займа от Международного валютного фонда через </w:t>
      </w:r>
    </w:p>
    <w:p w14:paraId="0CCB8050" w14:textId="47A9FF6C" w:rsidR="00EB587B" w:rsidRDefault="00EB587B" w:rsidP="00EB587B">
      <w:pPr>
        <w:jc w:val="center"/>
        <w:rPr>
          <w:b/>
          <w:sz w:val="28"/>
          <w:szCs w:val="28"/>
        </w:rPr>
      </w:pPr>
      <w:r w:rsidRPr="00EB587B">
        <w:rPr>
          <w:b/>
          <w:sz w:val="28"/>
          <w:szCs w:val="28"/>
        </w:rPr>
        <w:t>через механизм быстрого кредитования (RCF)</w:t>
      </w:r>
    </w:p>
    <w:p w14:paraId="5FB8A4F4" w14:textId="22911FE9" w:rsidR="00EB587B" w:rsidRPr="00EB587B" w:rsidRDefault="00EB587B" w:rsidP="00EB587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---------------------------------------------------------------------------</w:t>
      </w:r>
    </w:p>
    <w:p w14:paraId="3FA5F70C" w14:textId="77777777" w:rsidR="00EB587B" w:rsidRPr="00EB587B" w:rsidRDefault="00EB587B" w:rsidP="00EB587B">
      <w:pPr>
        <w:rPr>
          <w:color w:val="000000"/>
          <w:sz w:val="28"/>
          <w:szCs w:val="28"/>
        </w:rPr>
      </w:pPr>
    </w:p>
    <w:p w14:paraId="41DA66DF" w14:textId="10B9DD3D" w:rsidR="00EB587B" w:rsidRPr="00EB587B" w:rsidRDefault="00EB587B" w:rsidP="00EB587B">
      <w:pPr>
        <w:rPr>
          <w:bCs/>
          <w:sz w:val="28"/>
          <w:szCs w:val="28"/>
        </w:rPr>
      </w:pPr>
      <w:r w:rsidRPr="00EB587B">
        <w:rPr>
          <w:color w:val="000000"/>
          <w:sz w:val="28"/>
          <w:szCs w:val="28"/>
        </w:rPr>
        <w:t xml:space="preserve">Правительство </w:t>
      </w:r>
      <w:r w:rsidRPr="00EB587B">
        <w:rPr>
          <w:bCs/>
          <w:color w:val="000000"/>
          <w:sz w:val="28"/>
          <w:szCs w:val="28"/>
        </w:rPr>
        <w:t>ПОСТАНОВЛЯЕТ:</w:t>
      </w:r>
    </w:p>
    <w:p w14:paraId="776D30EA" w14:textId="77777777" w:rsidR="00EB587B" w:rsidRPr="00EB587B" w:rsidRDefault="00EB587B" w:rsidP="00EB587B">
      <w:pPr>
        <w:tabs>
          <w:tab w:val="left" w:pos="567"/>
          <w:tab w:val="left" w:pos="709"/>
        </w:tabs>
        <w:spacing w:before="240" w:after="240"/>
        <w:rPr>
          <w:sz w:val="28"/>
          <w:szCs w:val="28"/>
        </w:rPr>
      </w:pPr>
      <w:r w:rsidRPr="00EB587B">
        <w:rPr>
          <w:sz w:val="28"/>
          <w:szCs w:val="28"/>
        </w:rPr>
        <w:t>Одобрить и представить Парламенту на рассмотрение проект Закона о привлечении внешнего государственного займа от Международного валютного фонда через механизм быстрого кредитования (RCF).</w:t>
      </w:r>
    </w:p>
    <w:p w14:paraId="666C7B19" w14:textId="77777777" w:rsidR="00593286" w:rsidRPr="00EB587B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ABB6238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1B3F87A" w14:textId="77777777"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14:paraId="60503D01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014143A8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3FCD33E9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3E4D4E1C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420EAE">
        <w:rPr>
          <w:rFonts w:cstheme="majorBidi"/>
          <w:sz w:val="28"/>
          <w:szCs w:val="28"/>
          <w:lang w:eastAsia="ru-RU"/>
        </w:rPr>
        <w:t xml:space="preserve">Зам. Премьер-министра, </w:t>
      </w:r>
    </w:p>
    <w:p w14:paraId="36BA4CA8" w14:textId="77777777" w:rsidR="00390C5E" w:rsidRPr="00420EAE" w:rsidRDefault="00F61844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м</w:t>
      </w:r>
      <w:r w:rsidR="00390C5E" w:rsidRPr="00420EAE">
        <w:rPr>
          <w:rFonts w:cstheme="majorBidi"/>
          <w:sz w:val="28"/>
          <w:szCs w:val="28"/>
          <w:lang w:eastAsia="ru-RU"/>
        </w:rPr>
        <w:t>инистр</w:t>
      </w:r>
      <w:r w:rsidR="008836F5" w:rsidRPr="00420EAE">
        <w:rPr>
          <w:rFonts w:cstheme="majorBidi"/>
          <w:sz w:val="28"/>
          <w:szCs w:val="28"/>
          <w:lang w:eastAsia="ru-RU"/>
        </w:rPr>
        <w:t xml:space="preserve"> финансов</w:t>
      </w:r>
      <w:r w:rsidR="004F78F3" w:rsidRPr="00420EAE">
        <w:rPr>
          <w:rFonts w:cstheme="majorBidi"/>
          <w:sz w:val="28"/>
          <w:szCs w:val="28"/>
          <w:lang w:eastAsia="ru-RU"/>
        </w:rPr>
        <w:tab/>
      </w:r>
      <w:r w:rsidR="00626B93" w:rsidRPr="00420EAE">
        <w:rPr>
          <w:rFonts w:cstheme="majorBidi"/>
          <w:sz w:val="28"/>
          <w:szCs w:val="28"/>
          <w:lang w:eastAsia="ru-RU"/>
        </w:rPr>
        <w:t xml:space="preserve">         </w:t>
      </w:r>
      <w:r w:rsidR="00B846B9" w:rsidRPr="00420EAE">
        <w:rPr>
          <w:rFonts w:cstheme="majorBidi"/>
          <w:sz w:val="28"/>
          <w:szCs w:val="28"/>
          <w:lang w:eastAsia="ru-RU"/>
        </w:rPr>
        <w:t>Сер</w:t>
      </w:r>
      <w:r w:rsidR="003407F8" w:rsidRPr="00420EAE">
        <w:rPr>
          <w:rFonts w:cstheme="majorBidi"/>
          <w:sz w:val="28"/>
          <w:szCs w:val="28"/>
          <w:lang w:eastAsia="ru-RU"/>
        </w:rPr>
        <w:t>гей</w:t>
      </w:r>
      <w:r w:rsidR="00B846B9" w:rsidRPr="00420EAE">
        <w:rPr>
          <w:rFonts w:cstheme="majorBidi"/>
          <w:sz w:val="28"/>
          <w:szCs w:val="28"/>
          <w:lang w:eastAsia="ru-RU"/>
        </w:rPr>
        <w:t xml:space="preserve"> </w:t>
      </w:r>
      <w:r w:rsidR="00D43D3F" w:rsidRPr="00420EAE">
        <w:rPr>
          <w:rFonts w:cstheme="majorBidi"/>
          <w:sz w:val="28"/>
          <w:szCs w:val="28"/>
          <w:lang w:eastAsia="ru-RU"/>
        </w:rPr>
        <w:t xml:space="preserve">ПУШКУЦА </w:t>
      </w:r>
    </w:p>
    <w:p w14:paraId="241BA39F" w14:textId="77777777" w:rsidR="00390C5E" w:rsidRPr="00420EAE" w:rsidRDefault="00390C5E" w:rsidP="00F04FA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1F1F8584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Министр юстиции</w:t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8836F5" w:rsidRPr="00420EAE">
        <w:rPr>
          <w:rFonts w:cstheme="majorBidi"/>
          <w:sz w:val="28"/>
          <w:szCs w:val="28"/>
        </w:rPr>
        <w:t xml:space="preserve">Фадей </w:t>
      </w:r>
      <w:proofErr w:type="spellStart"/>
      <w:r w:rsidR="008836F5" w:rsidRPr="00420EAE">
        <w:rPr>
          <w:rFonts w:cstheme="majorBidi"/>
          <w:sz w:val="28"/>
          <w:szCs w:val="28"/>
        </w:rPr>
        <w:t>Нагачевски</w:t>
      </w:r>
      <w:proofErr w:type="spellEnd"/>
    </w:p>
    <w:p w14:paraId="1751D86C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4087F820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3B46C542" w14:textId="19B37620" w:rsidR="00EB587B" w:rsidRDefault="00EB587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14C7687E" w14:textId="5C5482D9" w:rsidR="00390C5E" w:rsidRDefault="00390C5E" w:rsidP="00EB587B">
      <w:pPr>
        <w:tabs>
          <w:tab w:val="left" w:pos="5670"/>
        </w:tabs>
        <w:ind w:firstLine="0"/>
        <w:rPr>
          <w:rFonts w:cstheme="majorBidi"/>
          <w:sz w:val="28"/>
          <w:szCs w:val="28"/>
        </w:rPr>
      </w:pPr>
    </w:p>
    <w:p w14:paraId="312CB30C" w14:textId="1ADDA2A3" w:rsidR="00EB587B" w:rsidRDefault="00EB587B" w:rsidP="00EB587B">
      <w:pPr>
        <w:tabs>
          <w:tab w:val="left" w:pos="5670"/>
        </w:tabs>
        <w:ind w:firstLine="0"/>
        <w:rPr>
          <w:rFonts w:cstheme="majorBidi"/>
          <w:sz w:val="28"/>
          <w:szCs w:val="28"/>
        </w:rPr>
      </w:pPr>
    </w:p>
    <w:p w14:paraId="43B5016F" w14:textId="1204DE56" w:rsidR="00EB587B" w:rsidRDefault="00EB587B" w:rsidP="00EB587B">
      <w:pPr>
        <w:tabs>
          <w:tab w:val="left" w:pos="5670"/>
        </w:tabs>
        <w:ind w:firstLine="0"/>
        <w:rPr>
          <w:rFonts w:cstheme="majorBidi"/>
          <w:sz w:val="28"/>
          <w:szCs w:val="28"/>
        </w:rPr>
      </w:pPr>
    </w:p>
    <w:p w14:paraId="5FD24901" w14:textId="21479B4F" w:rsidR="00EB587B" w:rsidRDefault="00EB587B" w:rsidP="00EB587B">
      <w:pPr>
        <w:tabs>
          <w:tab w:val="left" w:pos="5670"/>
        </w:tabs>
        <w:ind w:firstLine="0"/>
        <w:rPr>
          <w:rFonts w:cstheme="majorBidi"/>
          <w:sz w:val="28"/>
          <w:szCs w:val="28"/>
        </w:rPr>
      </w:pPr>
    </w:p>
    <w:p w14:paraId="531DE769" w14:textId="3D438C73" w:rsidR="00EB587B" w:rsidRDefault="00EB587B" w:rsidP="00EB587B">
      <w:pPr>
        <w:tabs>
          <w:tab w:val="left" w:pos="5670"/>
        </w:tabs>
        <w:ind w:firstLine="0"/>
        <w:rPr>
          <w:rFonts w:cstheme="majorBidi"/>
          <w:sz w:val="28"/>
          <w:szCs w:val="28"/>
        </w:rPr>
      </w:pPr>
    </w:p>
    <w:p w14:paraId="636FE16E" w14:textId="56282801" w:rsidR="00EB587B" w:rsidRDefault="00EB587B" w:rsidP="00EB587B">
      <w:pPr>
        <w:tabs>
          <w:tab w:val="left" w:pos="5670"/>
        </w:tabs>
        <w:ind w:firstLine="0"/>
        <w:rPr>
          <w:rFonts w:cstheme="majorBidi"/>
          <w:sz w:val="28"/>
          <w:szCs w:val="28"/>
        </w:rPr>
      </w:pPr>
    </w:p>
    <w:p w14:paraId="5D938F8B" w14:textId="77777777" w:rsidR="00EB587B" w:rsidRPr="00420EAE" w:rsidRDefault="00EB587B" w:rsidP="00EB587B">
      <w:pPr>
        <w:tabs>
          <w:tab w:val="left" w:pos="5670"/>
        </w:tabs>
        <w:ind w:firstLine="0"/>
        <w:rPr>
          <w:rFonts w:cstheme="majorBidi"/>
          <w:sz w:val="28"/>
          <w:szCs w:val="28"/>
        </w:rPr>
      </w:pPr>
    </w:p>
    <w:p w14:paraId="250A4274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5A42EF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6A97C03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3F075C3A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869EE72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14:paraId="32ED48EE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Лилиана ЯКОНИ</w:t>
      </w:r>
    </w:p>
    <w:p w14:paraId="5413B12B" w14:textId="77777777"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1280AF3E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CF9139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F031E49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45ADA39F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16AE115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C499FB1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5F804AED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57C7493A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13511BD3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29A53AC1" w14:textId="2601D895" w:rsidR="00EB587B" w:rsidRDefault="00EB587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AD956FE" w14:textId="77777777" w:rsidR="00EB587B" w:rsidRPr="0095709B" w:rsidRDefault="00EB587B" w:rsidP="00EB587B">
      <w:pPr>
        <w:jc w:val="right"/>
        <w:rPr>
          <w:rStyle w:val="Strong"/>
          <w:b w:val="0"/>
          <w:bCs/>
          <w:i/>
          <w:iCs/>
          <w:sz w:val="24"/>
          <w:szCs w:val="24"/>
        </w:rPr>
      </w:pPr>
      <w:r w:rsidRPr="0095709B">
        <w:rPr>
          <w:rStyle w:val="Strong"/>
          <w:b w:val="0"/>
          <w:bCs/>
          <w:i/>
          <w:iCs/>
          <w:sz w:val="24"/>
          <w:szCs w:val="24"/>
        </w:rPr>
        <w:lastRenderedPageBreak/>
        <w:t>Проект</w:t>
      </w:r>
    </w:p>
    <w:p w14:paraId="3EEB221E" w14:textId="77777777" w:rsidR="00EB587B" w:rsidRPr="0095709B" w:rsidRDefault="00EB587B" w:rsidP="00EB587B">
      <w:pPr>
        <w:jc w:val="right"/>
        <w:rPr>
          <w:rStyle w:val="Strong"/>
          <w:b w:val="0"/>
          <w:bCs/>
          <w:i/>
          <w:iCs/>
          <w:sz w:val="24"/>
          <w:szCs w:val="24"/>
        </w:rPr>
      </w:pPr>
      <w:r w:rsidRPr="0095709B">
        <w:rPr>
          <w:rStyle w:val="Strong"/>
          <w:b w:val="0"/>
          <w:bCs/>
          <w:i/>
          <w:iCs/>
          <w:sz w:val="24"/>
          <w:szCs w:val="24"/>
        </w:rPr>
        <w:t>Перевод</w:t>
      </w:r>
    </w:p>
    <w:p w14:paraId="5D88BC8D" w14:textId="77777777" w:rsidR="00EB587B" w:rsidRPr="0095709B" w:rsidRDefault="00EB587B" w:rsidP="00EB587B">
      <w:pPr>
        <w:jc w:val="right"/>
        <w:rPr>
          <w:rStyle w:val="Strong"/>
          <w:sz w:val="28"/>
          <w:szCs w:val="28"/>
          <w:lang w:val="ro-RO"/>
        </w:rPr>
      </w:pPr>
      <w:r w:rsidRPr="0095709B">
        <w:rPr>
          <w:rStyle w:val="Strong"/>
          <w:sz w:val="28"/>
          <w:szCs w:val="28"/>
          <w:lang w:val="ro-RO"/>
        </w:rPr>
        <w:tab/>
      </w:r>
      <w:r w:rsidRPr="0095709B">
        <w:rPr>
          <w:rStyle w:val="Strong"/>
          <w:sz w:val="28"/>
          <w:szCs w:val="28"/>
          <w:lang w:val="ro-RO"/>
        </w:rPr>
        <w:tab/>
      </w:r>
    </w:p>
    <w:p w14:paraId="61B65D63" w14:textId="77777777" w:rsidR="00EB587B" w:rsidRPr="0095709B" w:rsidRDefault="00EB587B" w:rsidP="00EB587B">
      <w:pPr>
        <w:ind w:firstLine="0"/>
        <w:jc w:val="center"/>
        <w:rPr>
          <w:rStyle w:val="Strong"/>
          <w:sz w:val="28"/>
          <w:szCs w:val="28"/>
        </w:rPr>
      </w:pPr>
      <w:r w:rsidRPr="0095709B">
        <w:rPr>
          <w:rStyle w:val="Strong"/>
          <w:sz w:val="28"/>
          <w:szCs w:val="28"/>
        </w:rPr>
        <w:t>ПАРЛАМЕНТ РЕСПУБЛИКИ МОЛДОВА</w:t>
      </w:r>
    </w:p>
    <w:p w14:paraId="2C299BF2" w14:textId="77777777" w:rsidR="00EB587B" w:rsidRPr="0095709B" w:rsidRDefault="00EB587B" w:rsidP="00EB587B">
      <w:pPr>
        <w:ind w:firstLine="0"/>
        <w:jc w:val="center"/>
        <w:rPr>
          <w:rStyle w:val="Strong"/>
          <w:sz w:val="28"/>
          <w:szCs w:val="28"/>
        </w:rPr>
      </w:pPr>
    </w:p>
    <w:p w14:paraId="53506BDA" w14:textId="77777777" w:rsidR="00EB587B" w:rsidRPr="002C09DF" w:rsidRDefault="00EB587B" w:rsidP="00EB587B">
      <w:pPr>
        <w:ind w:firstLine="0"/>
        <w:jc w:val="center"/>
        <w:rPr>
          <w:b/>
          <w:sz w:val="28"/>
          <w:szCs w:val="28"/>
        </w:rPr>
      </w:pPr>
      <w:r w:rsidRPr="0095709B">
        <w:rPr>
          <w:rStyle w:val="Strong"/>
          <w:sz w:val="28"/>
          <w:szCs w:val="28"/>
        </w:rPr>
        <w:t xml:space="preserve">ЗАКОН </w:t>
      </w:r>
    </w:p>
    <w:p w14:paraId="4F467B56" w14:textId="77777777" w:rsidR="00EB587B" w:rsidRPr="0095709B" w:rsidRDefault="00EB587B" w:rsidP="00EB587B">
      <w:pPr>
        <w:ind w:firstLine="0"/>
        <w:jc w:val="center"/>
        <w:rPr>
          <w:b/>
          <w:sz w:val="28"/>
          <w:szCs w:val="28"/>
        </w:rPr>
      </w:pPr>
      <w:r w:rsidRPr="0095709B">
        <w:rPr>
          <w:b/>
          <w:sz w:val="28"/>
          <w:szCs w:val="28"/>
        </w:rPr>
        <w:t>о привлечении внешнего государственного займа</w:t>
      </w:r>
    </w:p>
    <w:p w14:paraId="5DF676B8" w14:textId="77777777" w:rsidR="00EB587B" w:rsidRPr="0095709B" w:rsidRDefault="00EB587B" w:rsidP="00EB587B">
      <w:pPr>
        <w:ind w:firstLine="0"/>
        <w:jc w:val="center"/>
        <w:rPr>
          <w:b/>
          <w:sz w:val="28"/>
          <w:szCs w:val="28"/>
        </w:rPr>
      </w:pPr>
      <w:r w:rsidRPr="0095709B">
        <w:rPr>
          <w:b/>
          <w:sz w:val="28"/>
          <w:szCs w:val="28"/>
        </w:rPr>
        <w:t>от Международного валютного фонда через</w:t>
      </w:r>
    </w:p>
    <w:p w14:paraId="533560F0" w14:textId="77777777" w:rsidR="00EB587B" w:rsidRPr="0095709B" w:rsidRDefault="00EB587B" w:rsidP="00EB587B">
      <w:pPr>
        <w:ind w:firstLine="0"/>
        <w:jc w:val="center"/>
        <w:rPr>
          <w:b/>
          <w:sz w:val="28"/>
          <w:szCs w:val="28"/>
        </w:rPr>
      </w:pPr>
      <w:r w:rsidRPr="0095709B">
        <w:rPr>
          <w:b/>
          <w:sz w:val="28"/>
          <w:szCs w:val="28"/>
        </w:rPr>
        <w:t>механизм быстрого кредитования (RCF)</w:t>
      </w:r>
    </w:p>
    <w:p w14:paraId="41D4A6D6" w14:textId="77777777" w:rsidR="00EB587B" w:rsidRPr="0095709B" w:rsidRDefault="00EB587B" w:rsidP="00EB587B">
      <w:pPr>
        <w:ind w:firstLine="0"/>
        <w:jc w:val="center"/>
        <w:rPr>
          <w:b/>
          <w:sz w:val="28"/>
          <w:szCs w:val="28"/>
        </w:rPr>
      </w:pPr>
    </w:p>
    <w:p w14:paraId="16113CCE" w14:textId="77777777" w:rsidR="00EB587B" w:rsidRPr="00BF6091" w:rsidRDefault="00EB587B" w:rsidP="00EB587B">
      <w:pPr>
        <w:ind w:firstLine="0"/>
        <w:rPr>
          <w:color w:val="000000"/>
          <w:sz w:val="28"/>
          <w:szCs w:val="28"/>
          <w:lang w:val="ro-RO"/>
        </w:rPr>
      </w:pPr>
    </w:p>
    <w:p w14:paraId="2E56753E" w14:textId="77777777" w:rsidR="00EB587B" w:rsidRPr="0095709B" w:rsidRDefault="00EB587B" w:rsidP="00EB587B">
      <w:pPr>
        <w:rPr>
          <w:color w:val="000000"/>
          <w:sz w:val="28"/>
          <w:szCs w:val="28"/>
        </w:rPr>
      </w:pPr>
      <w:r w:rsidRPr="0095709B">
        <w:rPr>
          <w:color w:val="000000"/>
          <w:sz w:val="28"/>
          <w:szCs w:val="28"/>
        </w:rPr>
        <w:t>Парламент принимает настоящий органический закон.</w:t>
      </w:r>
    </w:p>
    <w:p w14:paraId="45DC8D29" w14:textId="77777777" w:rsidR="00EB587B" w:rsidRPr="0095709B" w:rsidRDefault="00EB587B" w:rsidP="00EB587B">
      <w:pPr>
        <w:rPr>
          <w:color w:val="000000"/>
          <w:sz w:val="28"/>
          <w:szCs w:val="28"/>
        </w:rPr>
      </w:pPr>
      <w:r w:rsidRPr="0095709B">
        <w:rPr>
          <w:color w:val="000000"/>
          <w:sz w:val="28"/>
          <w:szCs w:val="28"/>
        </w:rPr>
        <w:t xml:space="preserve"> </w:t>
      </w:r>
    </w:p>
    <w:p w14:paraId="39203C3B" w14:textId="77777777" w:rsidR="00EB587B" w:rsidRPr="0095709B" w:rsidRDefault="00EB587B" w:rsidP="00EB587B">
      <w:pPr>
        <w:rPr>
          <w:color w:val="000000"/>
          <w:sz w:val="28"/>
          <w:szCs w:val="28"/>
        </w:rPr>
      </w:pPr>
      <w:r w:rsidRPr="0095709B">
        <w:rPr>
          <w:b/>
          <w:color w:val="000000"/>
          <w:sz w:val="28"/>
          <w:szCs w:val="28"/>
        </w:rPr>
        <w:t>Ст.1.</w:t>
      </w:r>
      <w:r w:rsidRPr="0095709B">
        <w:rPr>
          <w:color w:val="000000"/>
          <w:sz w:val="28"/>
          <w:szCs w:val="28"/>
        </w:rPr>
        <w:t xml:space="preserve"> – Утвердить привлечение Правительством Республики Молдова внешнего государственного займа от Международного валютного фонда через механизм быстрого кредитования (RCF) в сумме 57500000,00 специальных прав заимствования (</w:t>
      </w:r>
      <w:r>
        <w:rPr>
          <w:color w:val="000000"/>
          <w:sz w:val="28"/>
          <w:szCs w:val="28"/>
        </w:rPr>
        <w:t>СПЗ</w:t>
      </w:r>
      <w:r w:rsidRPr="0095709B">
        <w:rPr>
          <w:color w:val="000000"/>
          <w:sz w:val="28"/>
          <w:szCs w:val="28"/>
        </w:rPr>
        <w:t>), которые будут использованы на финансирование дефицита государственного бюджета.</w:t>
      </w:r>
    </w:p>
    <w:p w14:paraId="24B37136" w14:textId="77777777" w:rsidR="00EB587B" w:rsidRPr="0095709B" w:rsidRDefault="00EB587B" w:rsidP="00EB587B">
      <w:pPr>
        <w:rPr>
          <w:color w:val="000000"/>
          <w:sz w:val="28"/>
          <w:szCs w:val="28"/>
        </w:rPr>
      </w:pPr>
      <w:r w:rsidRPr="0095709B">
        <w:rPr>
          <w:color w:val="000000"/>
          <w:sz w:val="28"/>
          <w:szCs w:val="28"/>
        </w:rPr>
        <w:t xml:space="preserve"> </w:t>
      </w:r>
    </w:p>
    <w:p w14:paraId="130AECED" w14:textId="77777777" w:rsidR="00EB587B" w:rsidRDefault="00EB587B" w:rsidP="00EB587B">
      <w:pPr>
        <w:tabs>
          <w:tab w:val="left" w:pos="1560"/>
        </w:tabs>
        <w:rPr>
          <w:sz w:val="28"/>
          <w:szCs w:val="28"/>
        </w:rPr>
      </w:pPr>
      <w:r w:rsidRPr="0095709B">
        <w:rPr>
          <w:b/>
          <w:color w:val="000000"/>
          <w:sz w:val="28"/>
          <w:szCs w:val="28"/>
        </w:rPr>
        <w:t>Ст.2.</w:t>
      </w:r>
      <w:r>
        <w:rPr>
          <w:color w:val="000000"/>
          <w:sz w:val="28"/>
          <w:szCs w:val="28"/>
        </w:rPr>
        <w:t xml:space="preserve"> </w:t>
      </w:r>
      <w:r w:rsidRPr="0095709B">
        <w:rPr>
          <w:color w:val="000000"/>
          <w:sz w:val="28"/>
          <w:szCs w:val="28"/>
        </w:rPr>
        <w:t>– Правительств</w:t>
      </w:r>
      <w:r>
        <w:rPr>
          <w:color w:val="000000"/>
          <w:sz w:val="28"/>
          <w:szCs w:val="28"/>
        </w:rPr>
        <w:t>у</w:t>
      </w:r>
      <w:r w:rsidRPr="0095709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через </w:t>
      </w:r>
      <w:r w:rsidRPr="0095709B">
        <w:rPr>
          <w:color w:val="000000"/>
          <w:sz w:val="28"/>
          <w:szCs w:val="28"/>
        </w:rPr>
        <w:t>посредство Министерства финансов осуществля</w:t>
      </w:r>
      <w:r>
        <w:rPr>
          <w:color w:val="000000"/>
          <w:sz w:val="28"/>
          <w:szCs w:val="28"/>
        </w:rPr>
        <w:t>ть</w:t>
      </w:r>
      <w:r w:rsidRPr="0095709B">
        <w:rPr>
          <w:color w:val="000000"/>
          <w:sz w:val="28"/>
          <w:szCs w:val="28"/>
        </w:rPr>
        <w:t xml:space="preserve"> обслуживание предоставленного займа.</w:t>
      </w:r>
    </w:p>
    <w:p w14:paraId="252FFE71" w14:textId="77777777" w:rsidR="00EB587B" w:rsidRPr="0095709B" w:rsidRDefault="00EB587B" w:rsidP="00EB587B">
      <w:pPr>
        <w:tabs>
          <w:tab w:val="left" w:pos="1560"/>
        </w:tabs>
        <w:rPr>
          <w:sz w:val="28"/>
          <w:szCs w:val="28"/>
        </w:rPr>
      </w:pPr>
    </w:p>
    <w:p w14:paraId="3D40ED53" w14:textId="77777777" w:rsidR="00EB587B" w:rsidRPr="0095709B" w:rsidRDefault="00EB587B" w:rsidP="00EB587B">
      <w:pPr>
        <w:tabs>
          <w:tab w:val="left" w:pos="709"/>
          <w:tab w:val="left" w:pos="851"/>
        </w:tabs>
        <w:spacing w:before="240" w:after="240"/>
        <w:rPr>
          <w:b/>
          <w:sz w:val="28"/>
          <w:szCs w:val="28"/>
        </w:rPr>
      </w:pPr>
      <w:r w:rsidRPr="0095709B">
        <w:rPr>
          <w:b/>
          <w:sz w:val="28"/>
          <w:szCs w:val="28"/>
        </w:rPr>
        <w:t xml:space="preserve">Председатель Парламента            </w:t>
      </w:r>
    </w:p>
    <w:p w14:paraId="7EDD4C6F" w14:textId="77777777" w:rsidR="00EB587B" w:rsidRPr="006D43BA" w:rsidRDefault="00EB587B" w:rsidP="00EB587B">
      <w:pPr>
        <w:pStyle w:val="ListParagraph"/>
        <w:tabs>
          <w:tab w:val="left" w:pos="709"/>
          <w:tab w:val="left" w:pos="851"/>
        </w:tabs>
        <w:spacing w:before="240" w:after="240"/>
        <w:ind w:left="567"/>
        <w:jc w:val="center"/>
      </w:pPr>
      <w:bookmarkStart w:id="0" w:name="_GoBack"/>
      <w:bookmarkEnd w:id="0"/>
    </w:p>
    <w:p w14:paraId="0ACA42E0" w14:textId="77777777" w:rsidR="00EB587B" w:rsidRPr="006D43BA" w:rsidRDefault="00EB587B" w:rsidP="00EB587B">
      <w:pPr>
        <w:spacing w:after="240"/>
      </w:pPr>
      <w:r w:rsidRPr="006D43BA">
        <w:rPr>
          <w:rStyle w:val="docsign11"/>
          <w:rFonts w:eastAsiaTheme="majorEastAsia"/>
          <w:sz w:val="24"/>
          <w:szCs w:val="24"/>
        </w:rPr>
        <w:br/>
      </w:r>
    </w:p>
    <w:p w14:paraId="0C744B4B" w14:textId="77777777" w:rsidR="00EB587B" w:rsidRPr="00420EAE" w:rsidRDefault="00EB587B" w:rsidP="00EB587B">
      <w:pPr>
        <w:rPr>
          <w:rFonts w:cstheme="majorBidi"/>
          <w:sz w:val="28"/>
          <w:szCs w:val="28"/>
        </w:rPr>
      </w:pPr>
    </w:p>
    <w:p w14:paraId="2FDE8946" w14:textId="77777777" w:rsidR="00A001EE" w:rsidRPr="00EB587B" w:rsidRDefault="00A001EE" w:rsidP="00EB587B">
      <w:pPr>
        <w:jc w:val="right"/>
        <w:rPr>
          <w:rFonts w:cstheme="majorBidi"/>
          <w:sz w:val="28"/>
          <w:szCs w:val="28"/>
        </w:rPr>
      </w:pPr>
    </w:p>
    <w:sectPr w:rsidR="00A001EE" w:rsidRPr="00EB587B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9858B4" w14:textId="77777777" w:rsidR="00166072" w:rsidRDefault="00166072" w:rsidP="003B0C7F">
      <w:r>
        <w:separator/>
      </w:r>
    </w:p>
  </w:endnote>
  <w:endnote w:type="continuationSeparator" w:id="0">
    <w:p w14:paraId="2697EB9E" w14:textId="77777777" w:rsidR="00166072" w:rsidRDefault="00166072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E5B000" w14:textId="77777777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F082F">
      <w:rPr>
        <w:noProof/>
        <w:lang w:val="en-US"/>
      </w:rPr>
      <w:t xml:space="preserve">Y:\002\ANUL </w:t>
    </w:r>
    <w:r w:rsidR="00EF082F" w:rsidRPr="00EF082F">
      <w:rPr>
        <w:noProof/>
        <w:sz w:val="16"/>
        <w:szCs w:val="16"/>
        <w:lang w:val="en-US"/>
      </w:rPr>
      <w:t>2020\HOTĂRÎRI\7345</w:t>
    </w:r>
    <w:r w:rsidR="00EF082F">
      <w:rPr>
        <w:noProof/>
        <w:lang w:val="en-US"/>
      </w:rPr>
      <w:t>\7345b-redactat-ru.docx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C98C61" w14:textId="77777777" w:rsidR="0053447A" w:rsidRPr="008A52B4" w:rsidRDefault="0053447A" w:rsidP="0053447A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F082F">
      <w:rPr>
        <w:noProof/>
        <w:lang w:val="en-US"/>
      </w:rPr>
      <w:t xml:space="preserve">Y:\002\ANUL </w:t>
    </w:r>
    <w:r w:rsidR="00EF082F" w:rsidRPr="00EF082F">
      <w:rPr>
        <w:noProof/>
        <w:sz w:val="16"/>
        <w:szCs w:val="16"/>
        <w:lang w:val="en-US"/>
      </w:rPr>
      <w:t>2020\HOTĂRÎRI\7345</w:t>
    </w:r>
    <w:r w:rsidR="00EF082F">
      <w:rPr>
        <w:noProof/>
        <w:lang w:val="en-US"/>
      </w:rPr>
      <w:t>\7345b-redactat-ru.docx</w:t>
    </w:r>
    <w:r>
      <w:rPr>
        <w:noProof/>
      </w:rPr>
      <w:fldChar w:fldCharType="end"/>
    </w:r>
  </w:p>
  <w:p w14:paraId="65550158" w14:textId="77777777" w:rsidR="00420EAE" w:rsidRPr="00420EAE" w:rsidRDefault="00420EAE" w:rsidP="00420EAE">
    <w:pPr>
      <w:pStyle w:val="Footer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880A97" w14:textId="77777777" w:rsidR="00166072" w:rsidRDefault="00166072" w:rsidP="003B0C7F">
      <w:r>
        <w:separator/>
      </w:r>
    </w:p>
  </w:footnote>
  <w:footnote w:type="continuationSeparator" w:id="0">
    <w:p w14:paraId="38DF6D3D" w14:textId="77777777" w:rsidR="00166072" w:rsidRDefault="00166072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15394462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F082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1011C79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6F6F8F9A" w14:textId="77777777" w:rsidTr="007E3EBF">
      <w:tc>
        <w:tcPr>
          <w:tcW w:w="5000" w:type="pct"/>
        </w:tcPr>
        <w:p w14:paraId="50C1F2D8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2C406E80" wp14:editId="3EDBE098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3B8E1A11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558AD099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49714FEE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1B1428D7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7B6DF63B" w14:textId="77777777" w:rsidTr="007E3EBF">
      <w:tc>
        <w:tcPr>
          <w:tcW w:w="5000" w:type="pct"/>
        </w:tcPr>
        <w:p w14:paraId="25E4FC6F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5CB500F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26F3115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5ED4259" w14:textId="1F1C2CBE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893425">
            <w:rPr>
              <w:rFonts w:ascii="Times New Roman" w:hAnsi="Times New Roman"/>
              <w:sz w:val="32"/>
              <w:szCs w:val="32"/>
              <w:lang w:val="en-US"/>
            </w:rPr>
            <w:t>253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14:paraId="0A1720F5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34581B90" w14:textId="69417F34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893425">
            <w:rPr>
              <w:rFonts w:ascii="Times New Roman" w:hAnsi="Times New Roman"/>
              <w:b/>
              <w:sz w:val="28"/>
              <w:szCs w:val="28"/>
              <w:u w:val="single"/>
              <w:lang w:val="en-US"/>
            </w:rPr>
            <w:t>21</w:t>
          </w:r>
          <w:r w:rsidR="0089342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апреля 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2020 г.</w:t>
          </w:r>
        </w:p>
        <w:p w14:paraId="332644D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5E2CE585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448C2A3F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4D90A8C"/>
    <w:multiLevelType w:val="hybridMultilevel"/>
    <w:tmpl w:val="DB70044C"/>
    <w:lvl w:ilvl="0" w:tplc="A7FE313A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9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20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66072"/>
    <w:rsid w:val="001737CD"/>
    <w:rsid w:val="001918F6"/>
    <w:rsid w:val="001A1F1D"/>
    <w:rsid w:val="001B5FE2"/>
    <w:rsid w:val="001C6281"/>
    <w:rsid w:val="001C67AF"/>
    <w:rsid w:val="001D03A8"/>
    <w:rsid w:val="002025DC"/>
    <w:rsid w:val="002149FF"/>
    <w:rsid w:val="002336E7"/>
    <w:rsid w:val="00242697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2405"/>
    <w:rsid w:val="00347F50"/>
    <w:rsid w:val="00350CC3"/>
    <w:rsid w:val="0035144B"/>
    <w:rsid w:val="00382512"/>
    <w:rsid w:val="00390C5E"/>
    <w:rsid w:val="003923DC"/>
    <w:rsid w:val="003B0C7F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502BE"/>
    <w:rsid w:val="00460279"/>
    <w:rsid w:val="004879EF"/>
    <w:rsid w:val="00492257"/>
    <w:rsid w:val="004958ED"/>
    <w:rsid w:val="004B643A"/>
    <w:rsid w:val="004B6DFE"/>
    <w:rsid w:val="004C34D6"/>
    <w:rsid w:val="004C734E"/>
    <w:rsid w:val="004D0866"/>
    <w:rsid w:val="004D5D32"/>
    <w:rsid w:val="004E6400"/>
    <w:rsid w:val="004F0C71"/>
    <w:rsid w:val="004F78F3"/>
    <w:rsid w:val="00507D25"/>
    <w:rsid w:val="00521744"/>
    <w:rsid w:val="00533758"/>
    <w:rsid w:val="0053447A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2AD2"/>
    <w:rsid w:val="005D4FBA"/>
    <w:rsid w:val="005D6C58"/>
    <w:rsid w:val="005D6DCE"/>
    <w:rsid w:val="005E5C59"/>
    <w:rsid w:val="005F22EB"/>
    <w:rsid w:val="005F2BA8"/>
    <w:rsid w:val="005F39A7"/>
    <w:rsid w:val="00612679"/>
    <w:rsid w:val="00622E86"/>
    <w:rsid w:val="00626B93"/>
    <w:rsid w:val="006337CD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E3EBF"/>
    <w:rsid w:val="007E70D1"/>
    <w:rsid w:val="007F1A2C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3425"/>
    <w:rsid w:val="00895F51"/>
    <w:rsid w:val="00896CB7"/>
    <w:rsid w:val="008A43C5"/>
    <w:rsid w:val="008A52B4"/>
    <w:rsid w:val="008B0F97"/>
    <w:rsid w:val="008C4B3C"/>
    <w:rsid w:val="008D1133"/>
    <w:rsid w:val="008D2EC8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1529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AD5EA5"/>
    <w:rsid w:val="00AD6151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0036"/>
    <w:rsid w:val="00CD51A8"/>
    <w:rsid w:val="00CD5638"/>
    <w:rsid w:val="00CE763F"/>
    <w:rsid w:val="00CF3A50"/>
    <w:rsid w:val="00CF616F"/>
    <w:rsid w:val="00D21758"/>
    <w:rsid w:val="00D270CD"/>
    <w:rsid w:val="00D27296"/>
    <w:rsid w:val="00D43D3F"/>
    <w:rsid w:val="00D476EA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587B"/>
    <w:rsid w:val="00ED2AF9"/>
    <w:rsid w:val="00EE18F8"/>
    <w:rsid w:val="00EE6089"/>
    <w:rsid w:val="00EF082F"/>
    <w:rsid w:val="00F04FA2"/>
    <w:rsid w:val="00F11EC7"/>
    <w:rsid w:val="00F11FF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E0C43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docsign11">
    <w:name w:val="doc_sign11"/>
    <w:basedOn w:val="DefaultParagraphFont"/>
    <w:rsid w:val="00EB587B"/>
    <w:rPr>
      <w:rFonts w:ascii="Times New Roman" w:hAnsi="Times New Roman" w:cs="Times New Roman" w:hint="default"/>
      <w:b/>
      <w:b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docsign11">
    <w:name w:val="doc_sign11"/>
    <w:basedOn w:val="DefaultParagraphFont"/>
    <w:rsid w:val="00EB587B"/>
    <w:rPr>
      <w:rFonts w:ascii="Times New Roman" w:hAnsi="Times New Roman" w:cs="Times New Roman" w:hint="default"/>
      <w:b/>
      <w:b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2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558E692-10B3-45C9-BA12-884A6131530D}"/>
</file>

<file path=customXml/itemProps2.xml><?xml version="1.0" encoding="utf-8"?>
<ds:datastoreItem xmlns:ds="http://schemas.openxmlformats.org/officeDocument/2006/customXml" ds:itemID="{1190CF3A-5A5E-45C7-8421-18B9A9DFCEE5}"/>
</file>

<file path=customXml/itemProps3.xml><?xml version="1.0" encoding="utf-8"?>
<ds:datastoreItem xmlns:ds="http://schemas.openxmlformats.org/officeDocument/2006/customXml" ds:itemID="{7E434B2A-86A0-406B-B780-B7BCA47DCF60}"/>
</file>

<file path=customXml/itemProps4.xml><?xml version="1.0" encoding="utf-8"?>
<ds:datastoreItem xmlns:ds="http://schemas.openxmlformats.org/officeDocument/2006/customXml" ds:itemID="{5787DC11-D1FA-4FD9-92A0-DC6A8019EA0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227</Words>
  <Characters>1297</Characters>
  <Application>Microsoft Office Word</Application>
  <DocSecurity>0</DocSecurity>
  <Lines>10</Lines>
  <Paragraphs>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159.2020.ru</dc:title>
  <dc:creator>user</dc:creator>
  <cp:lastModifiedBy>Diana Culic</cp:lastModifiedBy>
  <cp:revision>4</cp:revision>
  <cp:lastPrinted>2020-04-21T09:39:00Z</cp:lastPrinted>
  <dcterms:created xsi:type="dcterms:W3CDTF">2020-04-21T09:38:00Z</dcterms:created>
  <dcterms:modified xsi:type="dcterms:W3CDTF">2020-04-21T09:40:00Z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